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44"/>
          <w:szCs w:val="44"/>
        </w:rPr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ESPECIAL: 1er año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476" w:type="dxa"/>
        <w:jc w:val="left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3"/>
        <w:gridCol w:w="1285"/>
        <w:gridCol w:w="1188"/>
        <w:gridCol w:w="1872"/>
        <w:gridCol w:w="744"/>
        <w:gridCol w:w="2040"/>
        <w:gridCol w:w="1862"/>
        <w:gridCol w:w="1678"/>
        <w:gridCol w:w="1822"/>
      </w:tblGrid>
      <w:tr>
        <w:trPr/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HORARIO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LUNES</w:t>
            </w:r>
          </w:p>
        </w:tc>
        <w:tc>
          <w:tcPr>
            <w:tcW w:w="2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MARTES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MIÉRCOLES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JUEVES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VIERNES</w:t>
            </w:r>
          </w:p>
        </w:tc>
      </w:tr>
      <w:tr>
        <w:trPr/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15,00 – 16,00</w:t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8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16,00 – 17,00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74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TAIN</w:t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FONOAUDIOLOGIA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17,00 – 18,00</w:t>
            </w:r>
          </w:p>
        </w:tc>
        <w:tc>
          <w:tcPr>
            <w:tcW w:w="306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74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4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DIDÁCTICA DE LA MATEMÁTICA 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S. Arroyo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DIDACTICA DE LAS PRACTICAS DEL LENGUAJE I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M. Ramos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1ra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18,00 - 19,00</w:t>
            </w:r>
          </w:p>
        </w:tc>
        <w:tc>
          <w:tcPr>
            <w:tcW w:w="11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ANÁLISIS DEL MUNDO CONTEM-PORÁNEO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Iannuzzi</w:t>
            </w:r>
          </w:p>
        </w:tc>
        <w:tc>
          <w:tcPr>
            <w:tcW w:w="187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CORPOREIDAD Y MOTRICIDAD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Bocaccio</w:t>
            </w:r>
          </w:p>
        </w:tc>
        <w:tc>
          <w:tcPr>
            <w:tcW w:w="278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FILOSOFÍA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C. Folgueiro</w:t>
            </w:r>
          </w:p>
        </w:tc>
        <w:tc>
          <w:tcPr>
            <w:tcW w:w="18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TALLER DE PENSAMIENTO LÓGICO MATEMÁTICO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S. Arroyo</w:t>
            </w:r>
          </w:p>
        </w:tc>
        <w:tc>
          <w:tcPr>
            <w:tcW w:w="167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DIDÁCTICA DE LAS CIENCIAS NATURALES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C. Castro</w:t>
            </w:r>
          </w:p>
        </w:tc>
        <w:tc>
          <w:tcPr>
            <w:tcW w:w="18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PSICOLOGÍA DEL DESARROLLO Y EL APRENDIZAJE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Larrabide</w:t>
            </w:r>
          </w:p>
        </w:tc>
      </w:tr>
      <w:tr>
        <w:trPr/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2da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19,00 – 20,00</w:t>
            </w:r>
          </w:p>
        </w:tc>
        <w:tc>
          <w:tcPr>
            <w:tcW w:w="11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7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78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67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82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3ra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20,00 – 21,00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DIDÁCTICA DE LAS CIENCIAS SOCIALES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A. Garmendia</w:t>
            </w:r>
          </w:p>
        </w:tc>
        <w:tc>
          <w:tcPr>
            <w:tcW w:w="278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NSimSun" w:cs="Arial"/>
                <w:b/>
                <w:bCs/>
                <w:color w:val="000000"/>
                <w:kern w:val="2"/>
                <w:sz w:val="20"/>
                <w:szCs w:val="20"/>
                <w:shd w:fill="auto" w:val="clear"/>
                <w:lang w:val="es-AR" w:eastAsia="zh-CN" w:bidi="hi-IN"/>
              </w:rPr>
              <w:t>TALLER LEO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0"/>
                <w:szCs w:val="20"/>
                <w:highlight w:val="none"/>
                <w:shd w:fill="auto" w:val="clear"/>
                <w:lang w:val="es-AR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0"/>
                <w:szCs w:val="20"/>
                <w:shd w:fill="auto" w:val="clear"/>
                <w:lang w:val="es-AR" w:eastAsia="zh-CN" w:bidi="hi-IN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0"/>
                <w:szCs w:val="20"/>
                <w:highlight w:val="none"/>
                <w:shd w:fill="auto" w:val="clear"/>
                <w:lang w:val="es-AR" w:eastAsia="zh-CN" w:bidi="hi-IN"/>
              </w:rPr>
            </w:pPr>
            <w:r>
              <w:rPr>
                <w:rFonts w:eastAsia="NSimSun" w:cs="Arial"/>
                <w:color w:val="000000"/>
                <w:kern w:val="2"/>
                <w:sz w:val="20"/>
                <w:szCs w:val="20"/>
                <w:shd w:fill="auto" w:val="clear"/>
                <w:lang w:val="es-AR" w:eastAsia="zh-CN" w:bidi="hi-IN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0"/>
                <w:szCs w:val="20"/>
                <w:highlight w:val="none"/>
                <w:shd w:fill="auto" w:val="clear"/>
                <w:lang w:val="es-AR" w:eastAsia="zh-CN" w:bidi="hi-IN"/>
              </w:rPr>
            </w:pPr>
            <w:r>
              <w:rPr>
                <w:rFonts w:eastAsia="NSimSun" w:cs="Arial"/>
                <w:b/>
                <w:bCs/>
                <w:color w:val="000000"/>
                <w:kern w:val="2"/>
                <w:sz w:val="20"/>
                <w:szCs w:val="20"/>
                <w:shd w:fill="auto" w:val="clear"/>
                <w:lang w:val="es-AR" w:eastAsia="zh-CN" w:bidi="hi-IN"/>
              </w:rPr>
              <w:t>G. Fernandez</w:t>
            </w:r>
          </w:p>
        </w:tc>
        <w:tc>
          <w:tcPr>
            <w:tcW w:w="18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DIDÁCTICA GENERAL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M. I. Miraglia</w:t>
            </w:r>
          </w:p>
        </w:tc>
        <w:tc>
          <w:tcPr>
            <w:tcW w:w="167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INTRODUCCIÓN A LA EDUCACIÓN ESPECIAL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rFonts w:eastAsia="NSimSun" w:cs="Arial"/>
                <w:color w:val="000000"/>
                <w:kern w:val="2"/>
                <w:sz w:val="20"/>
                <w:szCs w:val="20"/>
                <w:highlight w:val="none"/>
                <w:shd w:fill="auto" w:val="clear"/>
                <w:lang w:val="es-AR" w:eastAsia="zh-CN" w:bidi="hi-IN"/>
              </w:rPr>
            </w:pPr>
            <w:r>
              <w:rPr>
                <w:rFonts w:eastAsia="NSimSun" w:cs="Arial"/>
                <w:b/>
                <w:bCs/>
                <w:color w:val="000000"/>
                <w:kern w:val="2"/>
                <w:sz w:val="20"/>
                <w:szCs w:val="20"/>
                <w:shd w:fill="auto" w:val="clear"/>
                <w:lang w:val="es-AR" w:eastAsia="zh-CN" w:bidi="hi-IN"/>
              </w:rPr>
              <w:t>J. Peters</w:t>
            </w:r>
          </w:p>
        </w:tc>
        <w:tc>
          <w:tcPr>
            <w:tcW w:w="18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z w:val="20"/>
                <w:szCs w:val="20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PEDAGOGÍA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</w:rPr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sz w:val="20"/>
                <w:szCs w:val="20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A. Pinna</w:t>
            </w:r>
          </w:p>
        </w:tc>
      </w:tr>
      <w:tr>
        <w:trPr/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4ta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21,00 – 22,00</w:t>
            </w:r>
          </w:p>
        </w:tc>
        <w:tc>
          <w:tcPr>
            <w:tcW w:w="306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78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rFonts w:ascii="Liberation Serif" w:hAnsi="Liberation Serif" w:eastAsia="NSimSun" w:cs="Arial"/>
                <w:color w:val="auto"/>
                <w:kern w:val="2"/>
                <w:sz w:val="24"/>
                <w:szCs w:val="24"/>
                <w:lang w:val="es-AR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es-AR" w:eastAsia="zh-CN" w:bidi="hi-IN"/>
              </w:rPr>
            </w:r>
          </w:p>
        </w:tc>
        <w:tc>
          <w:tcPr>
            <w:tcW w:w="182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CAMPO DE LA PRÁCTICA DOCENTE</w:t>
      </w:r>
      <w:r>
        <w:rPr/>
        <w:t>: M. MADDALENO – G. SANCHEZ: Jueves 8,00 – 12,00  y de 13,00 a 17,00</w:t>
      </w:r>
    </w:p>
    <w:p>
      <w:pPr>
        <w:pStyle w:val="Normal"/>
        <w:bidi w:val="0"/>
        <w:jc w:val="left"/>
        <w:rPr/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56"/>
          <w:szCs w:val="56"/>
        </w:rPr>
        <w:t>PROFESORADO DE EDUCACIÓN ESPECIAL: 2do año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Aula: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5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2"/>
        <w:gridCol w:w="1248"/>
        <w:gridCol w:w="2161"/>
        <w:gridCol w:w="731"/>
        <w:gridCol w:w="2329"/>
        <w:gridCol w:w="2150"/>
        <w:gridCol w:w="1948"/>
        <w:gridCol w:w="1093"/>
        <w:gridCol w:w="1094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HORARIO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LUNES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MARTES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MIÉRCOLES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JUEVES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VIERNES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1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16,00 – 17,00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73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TAIN</w:t>
            </w:r>
          </w:p>
        </w:tc>
        <w:tc>
          <w:tcPr>
            <w:tcW w:w="23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1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TFO: EL DOCENTE DE ESPECIAL Y LOS NIVELES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G. Sanchez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1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17,00 – 18,00</w:t>
            </w:r>
          </w:p>
        </w:tc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32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1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218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TEORÍAS SOCIOPOLÍTICAS Y EDUCACIÓN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Martin</w:t>
            </w:r>
          </w:p>
        </w:tc>
      </w:tr>
      <w:tr>
        <w:trPr>
          <w:trHeight w:val="111" w:hRule="atLeast"/>
        </w:trPr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18,00 - 19,00</w:t>
            </w:r>
          </w:p>
        </w:tc>
        <w:tc>
          <w:tcPr>
            <w:tcW w:w="216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Y CURRÍCULUM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G. Sanchez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ARTE Y EDUCACIÓN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L. Lucero</w:t>
            </w:r>
          </w:p>
        </w:tc>
        <w:tc>
          <w:tcPr>
            <w:tcW w:w="21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DIDACTICA DE LAS  PRACTICAS DEL LENGUAJE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M. Ramos</w:t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DIDACTICA DE LAS CIENCIAS NATURALES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A. Pomar</w:t>
            </w:r>
          </w:p>
        </w:tc>
        <w:tc>
          <w:tcPr>
            <w:tcW w:w="2187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19,00 – 20,00</w:t>
            </w:r>
          </w:p>
        </w:tc>
        <w:tc>
          <w:tcPr>
            <w:tcW w:w="216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6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1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NEUROCIENCIAS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(19 a 21)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S. Saravia</w:t>
            </w:r>
          </w:p>
        </w:tc>
        <w:tc>
          <w:tcPr>
            <w:tcW w:w="10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CULTURA, COMUNICACIÓN Y EDUCACIÓN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/>
              <w:t>(20 a 22)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3ra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20,00 – 21,00</w:t>
            </w:r>
          </w:p>
        </w:tc>
        <w:tc>
          <w:tcPr>
            <w:tcW w:w="216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PSICOLOGÍA DEL DESARROLLO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Barrón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DIDACTICA DE LA MATEMÁTICA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S. Arroyo</w:t>
            </w:r>
          </w:p>
        </w:tc>
        <w:tc>
          <w:tcPr>
            <w:tcW w:w="21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DIDACTICA DE LAS CIENCIAS SOCIALES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A. Garmendia</w:t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NEUROCIENCIAS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S. Saravia</w:t>
            </w:r>
          </w:p>
        </w:tc>
        <w:tc>
          <w:tcPr>
            <w:tcW w:w="10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4ta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21,00 – 22,00</w:t>
            </w:r>
          </w:p>
        </w:tc>
        <w:tc>
          <w:tcPr>
            <w:tcW w:w="216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06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15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9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9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  <w:t>CAMPO DE LA PRÁCTICA DOCENTE: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  <w:t xml:space="preserve">COMISIÓN T. MAÑANA: </w:t>
      </w:r>
      <w:r>
        <w:rPr>
          <w:shd w:fill="auto" w:val="clear"/>
        </w:rPr>
        <w:t>A. Solari</w:t>
      </w:r>
      <w:r>
        <w:rPr>
          <w:shd w:fill="auto" w:val="clear"/>
        </w:rPr>
        <w:t xml:space="preserve">Martes 8,00 a 11,00 hs 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  <w:t>COMISIÓN T. TARDE:  Martes 13,00 a 16,00 hs</w:t>
      </w:r>
      <w:r>
        <w:br w:type="page"/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MARZO 202</w:t>
      </w:r>
      <w:r>
        <w:rPr>
          <w:sz w:val="30"/>
          <w:szCs w:val="30"/>
        </w:rPr>
        <w:t>4</w:t>
      </w:r>
    </w:p>
    <w:p>
      <w:pPr>
        <w:pStyle w:val="Normal"/>
        <w:bidi w:val="0"/>
        <w:jc w:val="center"/>
        <w:rPr/>
      </w:pPr>
      <w:r>
        <w:rPr>
          <w:sz w:val="48"/>
          <w:szCs w:val="48"/>
        </w:rPr>
        <w:t>PROFESORADO DE EDUCACIÓN ESPECIAL: 3er año</w:t>
      </w:r>
    </w:p>
    <w:p>
      <w:pPr>
        <w:pStyle w:val="Normal"/>
        <w:bidi w:val="0"/>
        <w:jc w:val="center"/>
        <w:rPr>
          <w:sz w:val="48"/>
          <w:szCs w:val="48"/>
        </w:rPr>
      </w:pPr>
      <w:r>
        <w:rPr>
          <w:sz w:val="48"/>
          <w:szCs w:val="48"/>
        </w:rPr>
        <w:t>INTELECTUALES</w:t>
      </w:r>
    </w:p>
    <w:tbl>
      <w:tblPr>
        <w:tblW w:w="135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2"/>
        <w:gridCol w:w="1248"/>
        <w:gridCol w:w="2268"/>
        <w:gridCol w:w="1933"/>
        <w:gridCol w:w="733"/>
        <w:gridCol w:w="1246"/>
        <w:gridCol w:w="2673"/>
        <w:gridCol w:w="2653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HORARIO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LUNES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MARTES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MIÉRCOLES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JUEVES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VIERNES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17,00 – 18,00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PRODUCCIÓN DE MATERIALES Y OBJETOS DIDÁCTICOS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V. Moya</w:t>
            </w:r>
          </w:p>
        </w:tc>
        <w:tc>
          <w:tcPr>
            <w:tcW w:w="19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7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SUJETO CON DISCAPACIDAD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J. Peters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18,00 - 19,00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HISTORIA, POLÍTICA Y LEGISLACIÓN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G. Gaviot</w:t>
            </w:r>
          </w:p>
        </w:tc>
        <w:tc>
          <w:tcPr>
            <w:tcW w:w="19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PSICOLOGÍA DEL DESARROLLO 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Barrón</w:t>
            </w:r>
          </w:p>
        </w:tc>
        <w:tc>
          <w:tcPr>
            <w:tcW w:w="7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TAIN</w:t>
            </w:r>
          </w:p>
        </w:tc>
        <w:tc>
          <w:tcPr>
            <w:tcW w:w="124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PRODUCCIÓN DE MATERIALES Y OBJETOS DIDÁCTICOS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V. Moya</w:t>
            </w:r>
          </w:p>
        </w:tc>
        <w:tc>
          <w:tcPr>
            <w:tcW w:w="267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5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TFO: LA COMPLEJIDAD DE LA PRACTICA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M. Maddaleno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19,00 – 20,00</w:t>
            </w:r>
          </w:p>
        </w:tc>
        <w:tc>
          <w:tcPr>
            <w:tcW w:w="226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3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73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7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3ra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20,00 – 21,00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LENGUAJE Y COMUNICACIÓN EN EL SUJETO CON DISCAPACIDAD INTELECTUAL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/>
            </w:pPr>
            <w:r>
              <w:rPr>
                <w:b/>
                <w:bCs/>
              </w:rPr>
              <w:t>ATENCIÓN TEMPRANA</w:t>
            </w:r>
            <w:r>
              <w:rPr/>
              <w:t xml:space="preserve"> 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hd w:fill="auto" w:val="clear"/>
              </w:rPr>
              <w:t>G. Sanchez</w:t>
            </w:r>
          </w:p>
        </w:tc>
        <w:tc>
          <w:tcPr>
            <w:tcW w:w="197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CURRÍCULUM Y DISCAPACIDAD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J. Peters</w:t>
            </w:r>
          </w:p>
        </w:tc>
        <w:tc>
          <w:tcPr>
            <w:tcW w:w="267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ABORDAJE PSICOPEDAGÓGICO DEL SUJETO CON DISCAPACIDAD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4"/>
                <w:szCs w:val="24"/>
                <w:shd w:fill="auto" w:val="clear"/>
              </w:rPr>
              <w:t>G. Sanchez</w:t>
            </w:r>
          </w:p>
        </w:tc>
        <w:tc>
          <w:tcPr>
            <w:tcW w:w="265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CAMPO DE LA PRACTICA III + curriculum y discapacidad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 xml:space="preserve">G. Sanchez 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J. Peters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4ta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21,00 – 22,00</w:t>
            </w:r>
          </w:p>
        </w:tc>
        <w:tc>
          <w:tcPr>
            <w:tcW w:w="226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3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7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7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CAMPO DE LA PRÁCTICA DOCENTE: G. Sanchez</w:t>
      </w:r>
    </w:p>
    <w:p>
      <w:pPr>
        <w:pStyle w:val="Normal"/>
        <w:bidi w:val="0"/>
        <w:jc w:val="left"/>
        <w:rPr/>
      </w:pPr>
      <w:r>
        <w:rPr/>
        <w:t>MARTES 9,00 A 12,00 (proyecciones, si está ocupado utilizan biblioteca) revisar gabinete</w:t>
      </w:r>
    </w:p>
    <w:p>
      <w:pPr>
        <w:pStyle w:val="Normal"/>
        <w:bidi w:val="0"/>
        <w:jc w:val="left"/>
        <w:rPr/>
      </w:pPr>
      <w:r>
        <w:rPr/>
        <w:t>MIÉRCOLES 13,00 A 16,00 (de 16,00 a 18,00 cuando se comparte con currículum y discapacidad I)</w:t>
      </w:r>
    </w:p>
    <w:p>
      <w:pPr>
        <w:pStyle w:val="Normal"/>
        <w:bidi w:val="0"/>
        <w:jc w:val="left"/>
        <w:rPr>
          <w:sz w:val="44"/>
          <w:szCs w:val="44"/>
        </w:rPr>
      </w:pPr>
      <w:r>
        <w:rPr>
          <w:sz w:val="44"/>
          <w:szCs w:val="44"/>
        </w:rPr>
        <w:t>MARZO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ESPECIAL: 4to año</w:t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>INTELECTUALES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Aula: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5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2"/>
        <w:gridCol w:w="1247"/>
        <w:gridCol w:w="1357"/>
        <w:gridCol w:w="1308"/>
        <w:gridCol w:w="1645"/>
        <w:gridCol w:w="2040"/>
        <w:gridCol w:w="1531"/>
        <w:gridCol w:w="1608"/>
        <w:gridCol w:w="1958"/>
      </w:tblGrid>
      <w:tr>
        <w:trPr/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HORARIO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LUNES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MARTES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MIÉRCOLES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JUEVES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VIERNES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15,00 – 16,00</w:t>
            </w:r>
          </w:p>
        </w:tc>
        <w:tc>
          <w:tcPr>
            <w:tcW w:w="26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57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00A933" w:val="clear"/>
              </w:rPr>
            </w:pPr>
            <w:r>
              <w:rPr>
                <w:shd w:fill="00A933" w:val="clear"/>
              </w:rPr>
            </w:r>
          </w:p>
        </w:tc>
        <w:tc>
          <w:tcPr>
            <w:tcW w:w="19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IV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Sanchez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16,00 – 17,00</w:t>
            </w:r>
          </w:p>
        </w:tc>
        <w:tc>
          <w:tcPr>
            <w:tcW w:w="26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57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17,00 – 18,00</w:t>
            </w:r>
          </w:p>
        </w:tc>
        <w:tc>
          <w:tcPr>
            <w:tcW w:w="26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357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MULTIDISCAPACIDAD</w:t>
            </w:r>
            <w:r>
              <w:rPr>
                <w:shd w:fill="auto" w:val="clear"/>
              </w:rPr>
              <w:t xml:space="preserve"> 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P. Nicolari</w:t>
            </w:r>
          </w:p>
        </w:tc>
        <w:tc>
          <w:tcPr>
            <w:tcW w:w="16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CURRÍCULUM Y DISCAPACIDAD II (INTELECTUAL)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Sanchez</w:t>
            </w:r>
          </w:p>
        </w:tc>
        <w:tc>
          <w:tcPr>
            <w:tcW w:w="1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1ra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18,00 - 19,00</w:t>
            </w:r>
          </w:p>
        </w:tc>
        <w:tc>
          <w:tcPr>
            <w:tcW w:w="135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TFO: </w:t>
            </w:r>
            <w:r>
              <w:rPr>
                <w:b/>
                <w:bCs/>
                <w:sz w:val="22"/>
                <w:szCs w:val="22"/>
              </w:rPr>
              <w:t>ACCESIBILIDAD</w:t>
            </w:r>
            <w:r>
              <w:rPr>
                <w:b/>
                <w:bCs/>
              </w:rPr>
              <w:t xml:space="preserve"> (1C)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Sañudo</w:t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INTER-ACCIONES</w:t>
            </w:r>
            <w:r>
              <w:rPr>
                <w:b/>
                <w:bCs/>
              </w:rPr>
              <w:t xml:space="preserve"> SOCIALES (2C)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Peters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FORMACIÓN LABORAL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S. Lanzinetti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/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TALLER DE ABORDAJE FAMILIAR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L. Martinez Goya</w:t>
            </w:r>
          </w:p>
        </w:tc>
        <w:tc>
          <w:tcPr>
            <w:tcW w:w="153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TAIN</w:t>
            </w:r>
          </w:p>
        </w:tc>
        <w:tc>
          <w:tcPr>
            <w:tcW w:w="160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/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2da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19,00 – 20,00</w:t>
            </w:r>
          </w:p>
        </w:tc>
        <w:tc>
          <w:tcPr>
            <w:tcW w:w="13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/>
            </w:r>
          </w:p>
        </w:tc>
        <w:tc>
          <w:tcPr>
            <w:tcW w:w="204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53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60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3ra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20,00 – 21,00</w:t>
            </w:r>
          </w:p>
        </w:tc>
        <w:tc>
          <w:tcPr>
            <w:tcW w:w="135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REFLEXIÓN FILOSÓFICA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Vaccaro</w:t>
            </w:r>
          </w:p>
        </w:tc>
        <w:tc>
          <w:tcPr>
            <w:tcW w:w="13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6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PSICOPATOLOGÍA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N. Rodriguez</w:t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POLÍTICA Y LEGISLACIÓN REFERIDA A LA DISCAPACIDAD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M. Bascougnet</w:t>
            </w:r>
          </w:p>
        </w:tc>
        <w:tc>
          <w:tcPr>
            <w:tcW w:w="153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DIMENSIÓN ÉTICO POLÍTICA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 xml:space="preserve">G. Venanzi 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(Sup. P. Vaccaro)</w:t>
            </w:r>
          </w:p>
        </w:tc>
        <w:tc>
          <w:tcPr>
            <w:tcW w:w="160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EDUCACIÓN Y NUEVAS TECNOLOGÍAS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L. Testani</w:t>
            </w:r>
          </w:p>
        </w:tc>
        <w:tc>
          <w:tcPr>
            <w:tcW w:w="195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/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4ta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21,00 – 22,00</w:t>
            </w:r>
          </w:p>
        </w:tc>
        <w:tc>
          <w:tcPr>
            <w:tcW w:w="13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0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04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5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bidi w:val="0"/>
        <w:jc w:val="left"/>
        <w:rPr>
          <w:sz w:val="44"/>
          <w:szCs w:val="44"/>
        </w:rPr>
      </w:pPr>
      <w:r>
        <w:rPr>
          <w:sz w:val="44"/>
          <w:szCs w:val="44"/>
        </w:rPr>
        <w:t>MARZO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ESPECIAL: 3er año NEUROMOTORES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Aula: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5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2"/>
        <w:gridCol w:w="1248"/>
        <w:gridCol w:w="2040"/>
        <w:gridCol w:w="2268"/>
        <w:gridCol w:w="684"/>
        <w:gridCol w:w="1982"/>
        <w:gridCol w:w="2634"/>
        <w:gridCol w:w="1898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HORARIO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LUNES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MARTES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MIÉRCOLES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JUEVES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VIERNES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18,00 - 19,00</w:t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HISTORIA, POLÍTICA Y LEGISLACIÓN ESCOLAR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 xml:space="preserve">Schmidt 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(Sup. G. Gaviot)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PSICOLOGÍA DEL DESARROLLO Y EL APRENDIZAJE III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Barron</w:t>
            </w:r>
          </w:p>
        </w:tc>
        <w:tc>
          <w:tcPr>
            <w:tcW w:w="68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TAIN</w:t>
            </w:r>
          </w:p>
        </w:tc>
        <w:tc>
          <w:tcPr>
            <w:tcW w:w="198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REHABILITACIÓN Y HABILITACIÓN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(17 a 20 c/15)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S. Lanizinetti</w:t>
            </w:r>
          </w:p>
        </w:tc>
        <w:tc>
          <w:tcPr>
            <w:tcW w:w="263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ANATOMOFISIOLOGIA Y PATOLOGIA DEL APARATO LOCOMOTOR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R. Roselli</w:t>
            </w:r>
          </w:p>
        </w:tc>
        <w:tc>
          <w:tcPr>
            <w:tcW w:w="18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TFO: LA COMPLEJIDAD DE LA PRACTICA EN DOCENTES NOVELES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M. Maddaleno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19,00 – 20,00</w:t>
            </w:r>
          </w:p>
        </w:tc>
        <w:tc>
          <w:tcPr>
            <w:tcW w:w="204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8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3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3ra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20,00 – 21,00</w:t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CURRÍCULUM Y DISCAPACIDAD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ATENCIÓN TEMPRANA (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C)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hd w:fill="auto" w:val="clear"/>
              </w:rPr>
              <w:t>G. Sanchez</w:t>
            </w:r>
          </w:p>
        </w:tc>
        <w:tc>
          <w:tcPr>
            <w:tcW w:w="266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NEUROLINGUISTICA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Nicolari</w:t>
            </w:r>
          </w:p>
        </w:tc>
        <w:tc>
          <w:tcPr>
            <w:tcW w:w="263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ABORDAJE PSICOPEDAGÓGICO DEL SUJETO CON DISCAPACIDAD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G. Sanchez</w:t>
            </w:r>
          </w:p>
        </w:tc>
        <w:tc>
          <w:tcPr>
            <w:tcW w:w="18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Campo de la practica docente III + curriculum y discapacidad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4ta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21,00 – 22,00</w:t>
            </w:r>
          </w:p>
        </w:tc>
        <w:tc>
          <w:tcPr>
            <w:tcW w:w="204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66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63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  <w:t>CAMPO DE LA PRÁCTICA DOCENTE: G. Sanchez</w:t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>
          <w:sz w:val="44"/>
          <w:szCs w:val="44"/>
        </w:rPr>
      </w:pPr>
      <w:r>
        <w:rPr>
          <w:sz w:val="44"/>
          <w:szCs w:val="44"/>
        </w:rPr>
        <w:t>MARZO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ESPECIAL: 4to año</w:t>
      </w:r>
    </w:p>
    <w:p>
      <w:pPr>
        <w:pStyle w:val="Normal"/>
        <w:bidi w:val="0"/>
        <w:jc w:val="center"/>
        <w:rPr>
          <w:sz w:val="56"/>
          <w:szCs w:val="56"/>
        </w:rPr>
      </w:pPr>
      <w:r>
        <w:rPr>
          <w:sz w:val="56"/>
          <w:szCs w:val="56"/>
        </w:rPr>
        <w:t>NEUROMOTORES</w:t>
      </w:r>
    </w:p>
    <w:p>
      <w:pPr>
        <w:pStyle w:val="Normal"/>
        <w:bidi w:val="0"/>
        <w:jc w:val="left"/>
        <w:rPr/>
      </w:pPr>
      <w:r>
        <w:rPr/>
        <w:t xml:space="preserve">Aula: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354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2"/>
        <w:gridCol w:w="1247"/>
        <w:gridCol w:w="1754"/>
        <w:gridCol w:w="1307"/>
        <w:gridCol w:w="1932"/>
        <w:gridCol w:w="1922"/>
        <w:gridCol w:w="1417"/>
        <w:gridCol w:w="1217"/>
        <w:gridCol w:w="1898"/>
      </w:tblGrid>
      <w:tr>
        <w:trPr/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HORARIO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LUNES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MARTES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MIÉRCOLES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JUEVES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VIERNES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16,00 – 17,00</w:t>
            </w:r>
          </w:p>
        </w:tc>
        <w:tc>
          <w:tcPr>
            <w:tcW w:w="30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33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CURRÍCULUM Y DISCAPACIDAD II (NEURO)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(15 a 18)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V. Moya</w:t>
            </w:r>
          </w:p>
        </w:tc>
        <w:tc>
          <w:tcPr>
            <w:tcW w:w="121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17,00 – 18,00</w:t>
            </w:r>
          </w:p>
        </w:tc>
        <w:tc>
          <w:tcPr>
            <w:tcW w:w="30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</w:r>
          </w:p>
        </w:tc>
        <w:tc>
          <w:tcPr>
            <w:tcW w:w="333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1ra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18,00 - 19,00</w:t>
            </w:r>
          </w:p>
        </w:tc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TFO: </w:t>
            </w:r>
            <w:r>
              <w:rPr>
                <w:b/>
                <w:bCs/>
                <w:sz w:val="20"/>
                <w:szCs w:val="20"/>
              </w:rPr>
              <w:t>ACCESIBILIDAD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C)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Sañudo</w:t>
            </w:r>
          </w:p>
        </w:tc>
        <w:tc>
          <w:tcPr>
            <w:tcW w:w="130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INTERACCIONES SOCIALES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C)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Peters</w:t>
            </w:r>
          </w:p>
        </w:tc>
        <w:tc>
          <w:tcPr>
            <w:tcW w:w="19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FORMACION LABORAL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>S. Lanzinetti</w:t>
            </w:r>
          </w:p>
        </w:tc>
        <w:tc>
          <w:tcPr>
            <w:tcW w:w="192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SEMINARIO TES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N. Rodriguez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TAIN</w:t>
            </w:r>
          </w:p>
        </w:tc>
        <w:tc>
          <w:tcPr>
            <w:tcW w:w="121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MULTIDISCAPACIDAD </w:t>
            </w:r>
          </w:p>
          <w:p>
            <w:pPr>
              <w:pStyle w:val="Contenidodelatabla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center"/>
              <w:rPr/>
            </w:pPr>
            <w:r>
              <w:rPr/>
              <w:t>L. Alberti</w:t>
            </w:r>
          </w:p>
        </w:tc>
        <w:tc>
          <w:tcPr>
            <w:tcW w:w="18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TRASTORNO DEL LENGUAJE EN </w:t>
            </w:r>
            <w:r>
              <w:rPr>
                <w:b/>
                <w:bCs/>
                <w:sz w:val="20"/>
                <w:szCs w:val="20"/>
              </w:rPr>
              <w:t>NEUROMOTORES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>
                <w:b/>
                <w:bCs/>
                <w:shd w:fill="auto" w:val="clear"/>
              </w:rPr>
              <w:t>Beltrachini</w:t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2da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19,00 – 20,00</w:t>
            </w:r>
          </w:p>
        </w:tc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0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3ra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20,00 – 21,00</w:t>
            </w:r>
          </w:p>
        </w:tc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REFLEXION FILOSOFICA 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Vaccaro</w:t>
            </w:r>
          </w:p>
        </w:tc>
        <w:tc>
          <w:tcPr>
            <w:tcW w:w="130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Seminario TEL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C. Penduzzu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93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PSICOPATOLOGÍA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N. Rodriguez</w:t>
            </w:r>
          </w:p>
        </w:tc>
        <w:tc>
          <w:tcPr>
            <w:tcW w:w="192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POLITICA Y LEGISLACION REFERIDA A LA </w:t>
            </w:r>
            <w:r>
              <w:rPr>
                <w:b/>
                <w:bCs/>
                <w:sz w:val="22"/>
                <w:szCs w:val="22"/>
              </w:rPr>
              <w:t>DISCAPACIDAD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M. Bascougnet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DIMENSION</w:t>
            </w:r>
            <w:r>
              <w:rPr>
                <w:b/>
                <w:bCs/>
              </w:rPr>
              <w:t xml:space="preserve"> ETICO POLITICA  DE LA PRAXIS DOCENTE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P. Vaccaro</w:t>
            </w:r>
          </w:p>
        </w:tc>
        <w:tc>
          <w:tcPr>
            <w:tcW w:w="121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EDUCA-CIÓN Y NUEVAS TECNOLOGÍAS</w:t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Contenidodelatabla"/>
              <w:widowControl w:val="false"/>
              <w:bidi w:val="0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L. Testani</w:t>
            </w:r>
          </w:p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9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CURRICULUM Y DISCAPACIDAD II (COMPARTIDAS)</w:t>
            </w:r>
          </w:p>
          <w:p>
            <w:pPr>
              <w:pStyle w:val="Contenidodelatabla"/>
              <w:widowControl w:val="false"/>
              <w:bidi w:val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</w:r>
          </w:p>
        </w:tc>
      </w:tr>
      <w:tr>
        <w:trPr/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4ta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  <w:t>21,00 – 22,00</w:t>
            </w:r>
          </w:p>
        </w:tc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0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3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2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9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5840" w:h="122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741</TotalTime>
  <Application>LibreOffice/7.4.6.2$Windows_X86_64 LibreOffice_project/5b1f5509c2decdade7fda905e3e1429a67acd63d</Application>
  <AppVersion>15.0000</AppVersion>
  <Pages>6</Pages>
  <Words>737</Words>
  <Characters>4165</Characters>
  <CharactersWithSpaces>4672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2022-03-14T14:55:39Z</dcterms:created>
  <dc:creator/>
  <dc:description/>
  <dc:language>es-AR</dc:language>
  <cp:lastModifiedBy/>
  <dcterms:modified xsi:type="dcterms:W3CDTF">2024-03-27T22:16:02Z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